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周平平</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综合研究室</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副主任技师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卫生检验技术</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广东省广州市番禺区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广东省疾病预防控制中心；广东省公共卫生研究院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一线卫生专业技术人员和科研攻关一线人员</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病例样本采集、病原检测以及病毒分离工作</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353.0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0</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0</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394</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一、新冠抗疫工作经历</w:t>
            </w:r>
            <w:r>
              <w:br/>
            </w:r>
            <w:r>
              <w:t xml:space="preserve">    自2020年以来，申请人作为广东省疾病预防控制中心广东省公共卫生研究院的新冠肺炎疫情一线检测人员和科研攻关人员，积极投身新冠病毒疫情防控的第一线，参与了疫情初期病例样本采集和检测、病毒分离、新冠病毒常态化防控与大规模筛查工作、变异株监测等多方面工作。具体分阶段工作经历如下：</w:t>
            </w:r>
            <w:r>
              <w:br/>
            </w:r>
            <w:r>
              <w:t xml:space="preserve">1.第一阶段时间为2020年1月18日至2020年12月30日，工作天数合计151，工作单位为广东省疾病预防控制中心和广东省公共卫生研究院，工作岗位为一线检测人员和一线科研攻关人员，主要工作内容：承担省级定点医院样本复检任务、阳性病例监测任务和病毒分离工作。检测的样本类型包含咽拭子样本、血液样本、痰液样本、肺泡灌洗液样本、尿液样本和粪便样本，检测阳性样本例数362份。同时承担病毒分离工作，从阳性病例样本中成功分离出多株病毒株，并交至广东省人间传染的病原微生物菌（毒）种保藏中心保存。</w:t>
            </w:r>
            <w:r>
              <w:br/>
            </w:r>
            <w:r>
              <w:t xml:space="preserve">2.第二阶段时间为2021年1月1日至2022年8月20，工作天数合计202天，工作单位为广东省疾病预防控制中心和广东省公共卫生研究院，工作岗位为一线科研攻关人员和一线检测人员，主要工作内容：病毒分离、变异株监测和大规模筛查，以科研攻关为主，兼顾应急检测。该阶段主要对新型冠状病毒流行株进行监测和病毒分离工作，先后分离出Beta变异株、Delta变异株、Omicron变异株（BA.2、BA.5和BQ.1）等，所分离的毒株交至广东省人间传染的病原微生物菌（毒）种保藏中心保存。同时该阶段兼顾大规模筛查的样本检测，检测样本数1657份，阳性样本数32份。</w:t>
            </w:r>
            <w:r>
              <w:br/>
            </w:r>
            <w:r>
              <w:t xml:space="preserve">二、新冠抗疫工作总结</w:t>
            </w:r>
            <w:r>
              <w:br/>
            </w:r>
            <w:r>
              <w:t xml:space="preserve">（一）参与新冠肺炎疫情防控工作情况</w:t>
            </w:r>
            <w:r>
              <w:br/>
            </w:r>
            <w:r>
              <w:t xml:space="preserve">   本人参与新冠抗疫将近3年，经历了早期的疫情应急响应阶段到常态化防控全周期，累计工作353天，以检测技术保障、科研攻关双线作战，为全省疫情防控提供技术支撑。对于高风险样本检测，确保零漏检、零差错。在科研攻坚方向，聚焦变异株检测和病毒分离难题，坚守BSL-3实验的3年间，除了高效完成病毒株分离工作外，更牢守生物安全底线，确保零生物安全事故。</w:t>
            </w:r>
            <w:r>
              <w:br/>
            </w:r>
            <w:r>
              <w:t xml:space="preserve">（二）期间表现与所起作用</w:t>
            </w:r>
            <w:r>
              <w:br/>
            </w:r>
            <w:r>
              <w:t xml:space="preserve">1. 责任担当与执行力：2020年初疫情早期，在大家对新冠病毒特性了解不足的情况下，本人主动申请加入病毒分离工作，2020年和2021年大部分节假日均坚守在实验室岗位，保证了样本检测结果的快、准。</w:t>
            </w:r>
            <w:r>
              <w:br/>
            </w:r>
            <w:r>
              <w:t xml:space="preserve">2.成果转化和知识产出：对于病毒分离工作，分离出早期流行的野生株、国内第1例Beta变异株及之后流行的各种变异株（Alpha、Delta、Omicron BA.5、XBB等），不仅为后续开展的疫苗株研发及效果评估工作提供了宝贵的毒株资源，完成了1项成果转化工作（第三完成人）和授权发明专利1项（第三发明人），同时完成新冠病毒7种变异株的标准株构建和评价，相关结果发表在《中华实验和临床病毒学杂志》（2024年6月第38卷第3期）。</w:t>
            </w:r>
            <w:r>
              <w:br/>
            </w:r>
            <w:r>
              <w:t xml:space="preserve">（三）工作感受</w:t>
            </w:r>
            <w:r>
              <w:br/>
            </w:r>
            <w:r>
              <w:t xml:space="preserve">    新冠肺炎疫情是对全球公共卫生体系的一次极限压力测试，作为一名一线抗疫工作人员，这段经历是对我个人专业能力、心理素质与职业信念的全面锤炼。最深刻的感受便是压力与成长相辅相成，早期的疫情防控期间，熬夜或通宵工作是为常态，在核心检测区，面对高危样本，自己能信任和依赖的就是身边的战友，一个眼神或一个手势，就能完成默契的配合，正是在这种高压下，以专业和生命相托的建立的团队情谊，尤为深厚。经历了3年的抗疫工作，深刻体会到疾控人是疫情防控的第一道防线，每一次的精准检测、每一项技术突破都关乎群众健康安全。疫情结束后于2023年申请加入了国家（广东）突发传染病应急队，积极参与每一次的应急培训和实战演练，努力锻造更加专业的防控技术和能力。</w:t>
            </w:r>
            <w:r>
              <w:br/>
            </w:r>
            <w:r>
              <w:t xml:space="preserve">（四）自我评价</w:t>
            </w:r>
            <w:r>
              <w:br/>
            </w:r>
            <w:r>
              <w:t xml:space="preserve">    疫情防控期间，本人通过自身的专业检测技术能力，确保了每次检测结果的又快又准，同时具备较强的抗压与应变能力，在样本暴增、变异株未知等突发情况下，能快速调整方案并落地执行。但也存在很多不足之处，知识更新的紧迫性：疫情清晰地暴露了病毒进化带来的知识滞后挑战，我意识到，必须建立更主动、前沿的学习机制，不局限于现有技术，要对新方法、新技术保持高度敏感并尽快掌握。</w:t>
            </w:r>
            <w:r>
              <w:br/>
            </w:r>
            <w:r>
              <w:t xml:space="preserve">三、结语</w:t>
            </w:r>
            <w:r>
              <w:br/>
            </w:r>
            <w:r>
              <w:t xml:space="preserve">  三年抗疫历程，让我从一名普通检测技术人员成长为兼具应急检测实战经验与科研能力兼备的复合型人才。未来，我将继续以“精准检测守护健康、科技创新赋能防控”为目标，为应对新发传染病挑战、筑牢公共卫生安全防线贡献力量。</w:t>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