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王佳婷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环境与健康研究室</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研究实习员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医学研究</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本人王佳婷，博士研究生学历，流行病与卫生统计学专业，2024年6月毕业，同年7月应聘广东省公共卫生研究院公共卫生大数据挖掘与分析岗，并于2025年1月正式入职，投身公共卫生数据技术与医学研究工作。现将任职期间医学研究相关的专业技术工作总结如下：</w:t>
            </w:r>
            <w:r>
              <w:br/>
            </w:r>
            <w:r>
              <w:t xml:space="preserve">    一、任职期间医学研究相关的专业技术工作及取得业绩成果情况</w:t>
            </w:r>
            <w:r>
              <w:br/>
            </w:r>
            <w:r>
              <w:t xml:space="preserve">    （1）立足岗位，扎实开展专业技术工作。承接顺德区2024年基公质量提升项目，负责老年人、高血压和糖尿病管理数据分析任务，基于R语言完成数据整理、清洗与统计分析，并形成分析报告，为项目顺利推进提供了坚实保障。参与广东省基本公共卫生服务职业技能竞赛题库出题任务，负责的出题项目包括单选题、多选题和技能操作题，共设计6道题目。承接“双价HPV疫苗沃泽惠上市后免疫原性和安全性研究”项目，梳理项目进展，并初步完成HPV接种安全性分析报告。</w:t>
            </w:r>
            <w:r>
              <w:br/>
            </w:r>
            <w:r>
              <w:t xml:space="preserve">    （2）履职尽责，稳步开展科研工作。参与国自然-肠道病毒71型疫苗接种和非药物干预措施对手足口病传播影响及作用机制研究，负责编制儿童接触模式调查方案，保障项目按计划推进，该方案经专家研讨并已落地实施，为课题成果产出奠定了基础。参与第七批“广东省特支计划”省卫生健康委项目中疫苗上市后有效性及安全性评价技术体系研究及应用，已完成疫苗上市后有效性和安全性评估方法学指引内容框架的搭建。聚焦公共卫生疫苗与传染病领域，积极申报科研项目，作为项目负责人，撰写了3项纵向课题申报书，包括2026年度广东省基础与应用基础研究基金项目“基于自然语言处理和机器学习的预防接种不良反应智能识别与风险评估研究”、2025年度广度广东省基础与应用基础研究基金（省-市联合基金）项目“广东省重点蚊媒传染病蚊人耦合传播动力学模型关键参数筛选及其作用机制研究”和2026年度广东省医学科研基金项目“基于机器学习的媒介蚊虫智能识别技术及实证研究”，积极配合科研管理部门完成课题申报、伦理审查等材料准备工作。负责1项横向课题“兰州生物轮状病毒疫苗上市后研究项目”申请中方案一的设计与撰写，该项目已获立项。参与研究生指导工作，包括问卷设计、数据统计分析和论文修改等，提出建设性修改建议，助力提升学术质量。</w:t>
            </w:r>
            <w:r>
              <w:br/>
            </w:r>
            <w:r>
              <w:t xml:space="preserve">    （3）深耕细作，凝练专业特长与经验分享。投身技术服务与人才培养，参与举办7期Python语言与R语言数据技术培训班，其中2期担任课程负责人，6期担任讲师。培训班共吸引省内外疾控机构、医疗机构、高校及科研院所等单位241名从业人员及师生参与。负责授课的内容涵盖基本统计分析、健康档案质控、相关分析、回归分析、生存分析和机器学习回归分析与预测等，并参与教学答疑。注重理论与实践结合，帮助学员掌握专业技能。</w:t>
            </w:r>
            <w:r>
              <w:br/>
            </w:r>
            <w:r>
              <w:t xml:space="preserve">    （4）笃学精进，夯实理论基础与技能水平。持续学习是进步之源，医学技术与研究理念日新月异，只有不断学习前沿知识、更新技术手段，才能紧跟学科发展步伐，提升自身竞争力。任职以来，参加了“2025年度事业单位新聘用人员岗前公共科目培训”并通过考核；参加“2025年办公室人员综合能力提升培训班”，提高基本工作技能和思想基础。在学术交流与学习方面，积极参加院内、外组织的学术讲座、科研培训、业务学习及学术会议，包括免疫循证研讨会、乙脑疫苗安全性观察现场培训会，以及参加全国疫苗与健康大会、生物统计学术会议等高水平交流活动，及时跟踪本专业领域研究动态与新技术进展。</w:t>
            </w:r>
            <w:r>
              <w:br/>
            </w:r>
            <w:r>
              <w:t xml:space="preserve">    二、专业特长及经验体会</w:t>
            </w:r>
            <w:r>
              <w:br/>
            </w:r>
            <w:r>
              <w:t xml:space="preserve">    （1）专业特长。深耕公共卫生疫苗与传染病研究领域，具备扎实的医学科研基础和丰富的实践操作能力。熟练运用Python语言、R语言等数据分析工具，擅长医学数据的整理、清洗、统计分析及报告撰写，能够根据不同研究项目需求，合理选择统计方法，确保研究结论的科学性、严谨性和可靠性。熟悉科研项目全流程管理，能够独立完成课题方案设计、申报材料撰写、伦理审查材料准备等工作，同时具备课题申报、项目实施及成果梳理的实操能力。在人才培养方面，具备丰富的医学数据分析培训授课经验，能够结合学员需求，将理论知识与实操技能有机结合，有效提升学员专业能力。</w:t>
            </w:r>
            <w:r>
              <w:br/>
            </w:r>
            <w:r>
              <w:t xml:space="preserve">    （2）经验体会。任职以来，通过参与各类科研项目、技术服务及人才培养工作，深刻体会到医学科研工作的核心是“严谨、务实、创新、精进”。医学研究关乎公共卫生安全与人民健康，每一组数据、每一份报告、每一个研究结论都需精益求精，容不得丝毫懈怠，这就要求我们在工作中始终坚守科学原则，严格规范操作流程，注重细节把控，确保各项工作有序推进、成果真实可信。</w:t>
            </w:r>
            <w:r>
              <w:br/>
            </w:r>
            <w:r>
              <w:t xml:space="preserve">在总结成绩与经验的同时，我也清醒认识到自身存在的不足：一是科研创新思维与顶层设计能力有待提升；二是研究深度与广度不足，难以充分满足复杂科研项目的需求；三是学术成果积累不足，目前仍以项目参与和申报为主，在成果转化、论文发表等方面仍需加大力度，进一步提升自身学术影响力。</w:t>
            </w:r>
            <w:r>
              <w:br/>
            </w:r>
            <w:r>
              <w:t xml:space="preserve">    三、砥砺前行，明确下一步工作方向。今后，我将以此次总结为起点，强化医学研究思想与专业训练，重点聚焦数智技术在公共卫生领域的融合创新应用，持续提升专业技术水平与科研创新能力，重点从以下几方面开展工作：</w:t>
            </w:r>
            <w:r>
              <w:br/>
            </w:r>
            <w:r>
              <w:t xml:space="preserve">    （1）强化理论学习与技术提升。持续加强本专业基础理论与前沿知识学习，深入钻研Python数据智能技术与先进科研方法，积极参加高层次学术交流与技能培训，努力成长为技术过硬、素养全面的医学科研人员。</w:t>
            </w:r>
            <w:r>
              <w:br/>
            </w:r>
            <w:r>
              <w:t xml:space="preserve">    （2）深耕研究方向，提升成果质量。围绕传染病的疾病负担与风险评估持续深耕细作，积极参与高层次科研项目申报与实施，努力提升独立开展科研工作的能力。注重学术成果质量，力争在更高水平医学期刊发表高质量学术论文，提升研究影响力。</w:t>
            </w:r>
            <w:r>
              <w:br/>
            </w:r>
            <w:r>
              <w:t xml:space="preserve">    （3）严守科研规范，提升工作质效。始终坚守科研诚信与职业道德，严格执行实验操作规范与质控标准，进一步提高数据管理及成果总结的规范化水平。强化责任意识与团队协作，高效完成各项工作任务，为科室及单位科研事业发展贡献更大力量。</w:t>
            </w:r>
            <w:r>
              <w:br/>
            </w:r>
            <w:r>
              <w:t xml:space="preserve">    任职以来，在各级领导的关心培养、科室前辈的悉心指导及同事们的支持帮助下，我在专业技术工作中取得了一定进步，但也存在诸多不足。今后，我将以更加饱满的热情、更加务实的作风、更加严谨的态度，投身医学研究工作，不断学习、不断探索、不断突破，努力提升自身专业技术水平与科研能力，为医学科研事业发展及人民健康事业贡献自己的全部力量。</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